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005C2ED2" w14:textId="77777777" w:rsidR="0052277F" w:rsidRPr="00CE2BFB" w:rsidRDefault="0052277F" w:rsidP="0052277F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2D009A">
        <w:rPr>
          <w:rFonts w:ascii="GHEA Grapalat" w:hAnsi="GHEA Grapalat" w:cs="Sylfaen"/>
          <w:b/>
          <w:bCs/>
          <w:sz w:val="32"/>
          <w:szCs w:val="32"/>
          <w:lang w:eastAsia="en-GB"/>
        </w:rPr>
        <w:t>Որոտան-Արփա-Սևան թունելի ջրային համակարգի կառավարում</w:t>
      </w:r>
    </w:p>
    <w:p w14:paraId="74E4A194" w14:textId="3C5E3762" w:rsidR="003D54AC" w:rsidRPr="003D54AC" w:rsidRDefault="0052277F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r w:rsidR="003D54AC"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05089711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2277F" w:rsidRPr="00CE2BFB" w14:paraId="26EFEE18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98187B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52277F" w:rsidRPr="00CE2BFB" w14:paraId="22F822FC" w14:textId="77777777" w:rsidTr="00283F83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62A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D009A">
              <w:rPr>
                <w:rFonts w:ascii="GHEA Grapalat" w:hAnsi="GHEA Grapalat" w:cs="Sylfaen"/>
                <w:b/>
                <w:sz w:val="22"/>
                <w:szCs w:val="22"/>
              </w:rPr>
              <w:t xml:space="preserve">Որոտան-Արփա-Սևան թունելի ջրային համակարգի կառավարում </w:t>
            </w:r>
          </w:p>
        </w:tc>
      </w:tr>
      <w:tr w:rsidR="0052277F" w:rsidRPr="00CE2BFB" w14:paraId="7FABB152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62DC57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52277F" w:rsidRPr="00CE2BFB" w14:paraId="33B96764" w14:textId="77777777" w:rsidTr="00283F83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8E12" w14:textId="77777777" w:rsidR="0052277F" w:rsidRPr="001E2DC5" w:rsidRDefault="0052277F" w:rsidP="00283F83">
            <w:pPr>
              <w:pStyle w:val="ListParagraph"/>
              <w:ind w:left="1287" w:hanging="1287"/>
              <w:jc w:val="both"/>
              <w:rPr>
                <w:rFonts w:ascii="GHEA Grapalat" w:hAnsi="GHEA Grapalat" w:cs="Times Armenian"/>
                <w:b/>
                <w:sz w:val="22"/>
                <w:szCs w:val="22"/>
              </w:rPr>
            </w:pP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 xml:space="preserve"> </w:t>
            </w:r>
            <w:r w:rsidRPr="001E2DC5">
              <w:rPr>
                <w:rFonts w:ascii="GHEA Grapalat" w:hAnsi="GHEA Grapalat" w:cs="Times Armenian"/>
                <w:b/>
                <w:sz w:val="22"/>
                <w:szCs w:val="22"/>
              </w:rPr>
              <w:t>10</w:t>
            </w:r>
            <w:r>
              <w:rPr>
                <w:rFonts w:ascii="GHEA Grapalat" w:hAnsi="GHEA Grapalat" w:cs="Times Armenian"/>
                <w:b/>
                <w:sz w:val="22"/>
                <w:szCs w:val="22"/>
              </w:rPr>
              <w:t>17</w:t>
            </w:r>
          </w:p>
          <w:p w14:paraId="415D4F56" w14:textId="77777777" w:rsidR="0052277F" w:rsidRPr="001E2DC5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52277F" w:rsidRPr="00CE2BFB" w14:paraId="6AF0130B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C0364D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52277F" w:rsidRPr="00CE2BFB" w14:paraId="2347D34D" w14:textId="77777777" w:rsidTr="00283F8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7C7E" w14:textId="77777777" w:rsidR="0052277F" w:rsidRDefault="0052277F" w:rsidP="00283F83">
            <w:pPr>
              <w:pStyle w:val="ListParagraph"/>
              <w:ind w:left="142"/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>Հայաստանի Հանրապետության տարածքային կառավարման և ենթակառուցվածքների նախարարություն</w:t>
            </w:r>
          </w:p>
          <w:p w14:paraId="7B0FAC09" w14:textId="77777777" w:rsidR="0052277F" w:rsidRPr="00CE2BFB" w:rsidRDefault="0052277F" w:rsidP="00283F83">
            <w:pPr>
              <w:pStyle w:val="ListParagraph"/>
              <w:ind w:left="1287" w:firstLine="153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277F" w:rsidRPr="00CE2BFB" w14:paraId="36283ECA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81F888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52277F" w:rsidRPr="00CE2BFB" w14:paraId="5EDD8030" w14:textId="77777777" w:rsidTr="00283F83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ACDD" w14:textId="77777777" w:rsidR="0052277F" w:rsidRPr="00845C83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45C83">
              <w:rPr>
                <w:rFonts w:ascii="GHEA Grapalat" w:hAnsi="GHEA Grapalat" w:cs="Sylfaen"/>
                <w:bCs/>
                <w:sz w:val="20"/>
                <w:szCs w:val="20"/>
              </w:rPr>
              <w:t>Ավելի քան 5 տարի</w:t>
            </w:r>
          </w:p>
        </w:tc>
      </w:tr>
      <w:tr w:rsidR="0052277F" w:rsidRPr="00CE2BFB" w14:paraId="6E98F265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8B8C79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52277F" w:rsidRPr="00CE2BFB" w14:paraId="6C062F0C" w14:textId="77777777" w:rsidTr="00283F8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F104" w14:textId="77777777" w:rsidR="0052277F" w:rsidRPr="00DA689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A689B">
              <w:rPr>
                <w:rFonts w:ascii="GHEA Grapalat" w:hAnsi="GHEA Grapalat" w:cs="Sylfaen"/>
                <w:bCs/>
                <w:sz w:val="20"/>
                <w:szCs w:val="20"/>
              </w:rPr>
              <w:t>Շարունակական</w:t>
            </w:r>
          </w:p>
        </w:tc>
      </w:tr>
      <w:tr w:rsidR="0052277F" w:rsidRPr="00CE2BFB" w14:paraId="0F5C227C" w14:textId="77777777" w:rsidTr="00283F8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47BE4B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52277F" w:rsidRPr="00CE2BFB" w14:paraId="0BD86947" w14:textId="77777777" w:rsidTr="00283F8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9D5A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084B8BA2" w14:textId="77777777" w:rsidR="0052277F" w:rsidRPr="00CE2BFB" w:rsidRDefault="0052277F" w:rsidP="0052277F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55387A3A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72B5DBA2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45B7CA84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52277F" w:rsidRPr="00CE2BFB" w14:paraId="704D2092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E0FCC0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52277F" w:rsidRPr="00CE2BFB" w14:paraId="21D47395" w14:textId="77777777" w:rsidTr="00283F83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8489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2D009A">
              <w:rPr>
                <w:rFonts w:ascii="GHEA Grapalat" w:hAnsi="GHEA Grapalat" w:cs="Sylfaen"/>
                <w:bCs/>
                <w:sz w:val="20"/>
                <w:szCs w:val="20"/>
              </w:rPr>
              <w:t>Որոտան-Արփա-Սևան թունելի ջրային համակարգի պահպանում և շահագործում</w:t>
            </w:r>
          </w:p>
        </w:tc>
      </w:tr>
      <w:tr w:rsidR="0052277F" w:rsidRPr="00CE2BFB" w14:paraId="6229649F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62DF9C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52277F" w:rsidRPr="00CE2BFB" w14:paraId="77E4BAE4" w14:textId="77777777" w:rsidTr="00283F83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0618D4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F35A87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52277F" w:rsidRPr="00CE2BFB" w14:paraId="5D9F4D50" w14:textId="77777777" w:rsidTr="00283F83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B278" w14:textId="77777777" w:rsidR="0052277F" w:rsidRPr="00D77682" w:rsidRDefault="0052277F" w:rsidP="00283F83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D77682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ՀՀ կառավարության 2021 թվականի օգոստոսի 18-ի N1363-Ա որոշում,  ՀՀ կառավարության 18.12.2003թ. N 1781-Ն որոշում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5FF7" w14:textId="77777777" w:rsidR="0052277F" w:rsidRPr="00B516E3" w:rsidRDefault="0052277F" w:rsidP="00283F83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B516E3">
              <w:rPr>
                <w:rFonts w:ascii="Arial Unicode" w:hAnsi="Arial Unicode"/>
                <w:color w:val="000000"/>
                <w:sz w:val="20"/>
                <w:szCs w:val="20"/>
                <w:shd w:val="clear" w:color="auto" w:fill="FFFFFF"/>
              </w:rPr>
              <w:t>Պետական սեփականություն հանդիսացող «Հիդրոտեխնիկական կառուցվածքներ Որոտան գետի վրա» օբյեկտը և Արփա-Սևան ջրատարը` որպես մեկ միասնական համակարգ` Որոտան-Արփա-Սևան հիդրոհանգույցի հավատարմագրային կառավարման հիմնադրի լիազորությունները վերապահել Հայաստանի Հանրապետության կառավարությանն առընթեր ջրային տնտեսության պետական կոմիտեին:</w:t>
            </w:r>
          </w:p>
        </w:tc>
      </w:tr>
      <w:tr w:rsidR="0052277F" w:rsidRPr="00CE2BFB" w14:paraId="1314AE10" w14:textId="77777777" w:rsidTr="00283F83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D3F3" w14:textId="77777777" w:rsidR="0052277F" w:rsidRPr="00C41B54" w:rsidRDefault="0052277F" w:rsidP="00283F83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C41B54">
              <w:rPr>
                <w:rFonts w:ascii="GHEA Grapalat" w:hAnsi="GHEA Grapalat" w:cs="Garamond"/>
                <w:sz w:val="16"/>
                <w:szCs w:val="16"/>
                <w:lang w:val="hy-AM"/>
              </w:rPr>
              <w:t>ՀՀ կառավարության 2021 թվականի օգոստոսի 18-ի N1363-Ա որոշմամբ հաստատված Հայաստանի Հանրապետության կառավարության 2021-</w:t>
            </w:r>
            <w:r w:rsidRPr="00C41B54">
              <w:rPr>
                <w:rFonts w:ascii="GHEA Grapalat" w:hAnsi="GHEA Grapalat" w:cs="Garamond"/>
                <w:sz w:val="16"/>
                <w:szCs w:val="16"/>
                <w:lang w:val="hy-AM"/>
              </w:rPr>
              <w:lastRenderedPageBreak/>
              <w:t xml:space="preserve">2026 թվականների ծրագիր, </w:t>
            </w:r>
          </w:p>
          <w:p w14:paraId="3480DB9B" w14:textId="77777777" w:rsidR="0052277F" w:rsidRPr="0009670D" w:rsidRDefault="0052277F" w:rsidP="00283F83">
            <w:pPr>
              <w:pStyle w:val="ListParagraph"/>
              <w:ind w:left="0"/>
              <w:jc w:val="both"/>
              <w:rPr>
                <w:rFonts w:ascii="GHEA Grapalat" w:hAnsi="GHEA Grapalat" w:cs="Garamond"/>
                <w:sz w:val="20"/>
                <w:szCs w:val="20"/>
                <w:highlight w:val="yellow"/>
              </w:rPr>
            </w:pPr>
            <w:r w:rsidRPr="00C41B54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ՀՀ կառավարության 2021 թվականի նոյեմբերի 18-ի N 1902-Լ որոշման 1 հավելվածի տարածքային կառավարման  և ենթակառուցվածքների նախարարություն </w:t>
            </w:r>
            <w:r w:rsidRPr="00FD752A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բաժնի 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84.1 կետ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AA57" w14:textId="77777777" w:rsidR="0052277F" w:rsidRPr="00B516E3" w:rsidRDefault="0052277F" w:rsidP="00283F83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Arial Unicode" w:hAnsi="Arial Unicode"/>
                <w:color w:val="000000"/>
                <w:sz w:val="20"/>
                <w:szCs w:val="20"/>
                <w:shd w:val="clear" w:color="auto" w:fill="FFFFFF"/>
              </w:rPr>
            </w:pPr>
            <w:r w:rsidRPr="00B516E3">
              <w:rPr>
                <w:rFonts w:ascii="Arial Unicode" w:hAnsi="Arial Unicode"/>
                <w:color w:val="000000"/>
                <w:sz w:val="20"/>
                <w:szCs w:val="20"/>
                <w:shd w:val="clear" w:color="auto" w:fill="FFFFFF"/>
              </w:rPr>
              <w:lastRenderedPageBreak/>
              <w:t>Արփա-Սևան հիդրոտեխնիկական կառույցի վթարային հատվածների վերականգնում</w:t>
            </w:r>
          </w:p>
        </w:tc>
      </w:tr>
      <w:tr w:rsidR="0052277F" w:rsidRPr="00CE2BFB" w14:paraId="07138E26" w14:textId="77777777" w:rsidTr="00283F83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6937" w14:textId="77777777" w:rsidR="0052277F" w:rsidRPr="00BC6CE9" w:rsidRDefault="0052277F" w:rsidP="00283F83">
            <w:pPr>
              <w:pStyle w:val="ListParagraph"/>
              <w:ind w:left="0"/>
              <w:jc w:val="both"/>
              <w:rPr>
                <w:rFonts w:ascii="GHEA Grapalat" w:hAnsi="GHEA Grapalat" w:cs="Sylfaen"/>
                <w:sz w:val="22"/>
                <w:szCs w:val="22"/>
                <w:lang w:val="pt-BR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2ECF" w14:textId="77777777" w:rsidR="0052277F" w:rsidRPr="00BC6CE9" w:rsidRDefault="0052277F" w:rsidP="00283F83">
            <w:pPr>
              <w:shd w:val="clear" w:color="auto" w:fill="FFFFFF"/>
              <w:ind w:firstLine="375"/>
              <w:jc w:val="both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</w:p>
        </w:tc>
      </w:tr>
      <w:tr w:rsidR="0052277F" w:rsidRPr="00CE2BFB" w14:paraId="1C64E5C9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40FE35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52277F" w:rsidRPr="00CE2BFB" w14:paraId="7CBA9BE9" w14:textId="77777777" w:rsidTr="00283F83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2224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ՀՀ տարածքային կառավարման և ենթակառուցվածքների նախարարությունը, համաձայն «ՀՀ 2021 թվականի պետական բյուջեի մասին» ՀՀ օրենքի, հանդիսանում է սույն ծրագրի պատասխանատուն:</w:t>
            </w:r>
          </w:p>
        </w:tc>
      </w:tr>
      <w:tr w:rsidR="0052277F" w:rsidRPr="00CE2BFB" w14:paraId="7091A829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FC3BDF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52277F" w:rsidRPr="00B516E3" w14:paraId="4FBAEEF8" w14:textId="77777777" w:rsidTr="00283F83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180B" w14:textId="77777777" w:rsidR="0052277F" w:rsidRPr="00781015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</w:rPr>
            </w:pPr>
            <w:r w:rsidRPr="00781015">
              <w:rPr>
                <w:rFonts w:ascii="GHEA Grapalat" w:hAnsi="GHEA Grapalat" w:cs="Sylfaen"/>
                <w:bCs/>
                <w:sz w:val="20"/>
              </w:rPr>
              <w:t xml:space="preserve">Շահառուները՝ ՀՀ </w:t>
            </w:r>
          </w:p>
          <w:p w14:paraId="08C02E3F" w14:textId="77777777" w:rsidR="0052277F" w:rsidRPr="00B516E3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</w:rPr>
            </w:pPr>
            <w:r w:rsidRPr="00781015">
              <w:rPr>
                <w:rFonts w:ascii="GHEA Grapalat" w:hAnsi="GHEA Grapalat" w:cs="Sylfaen"/>
                <w:bCs/>
                <w:sz w:val="20"/>
              </w:rPr>
              <w:t>Մատուցվող հիմնական ծառայությունը՝ առավելագույն ջրաքանակի տեղափոխում դեպ Սևանա լիճ</w:t>
            </w:r>
          </w:p>
        </w:tc>
      </w:tr>
      <w:tr w:rsidR="0052277F" w:rsidRPr="00CE2BFB" w14:paraId="14C768D4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6E6FE4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52277F" w:rsidRPr="00CE2BFB" w14:paraId="42FD8BE3" w14:textId="77777777" w:rsidTr="00283F83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10D4F2D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A35A19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C44860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1955CF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52277F" w:rsidRPr="00CE2BFB" w14:paraId="76142F60" w14:textId="77777777" w:rsidTr="00283F83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6B52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D2D2" w14:textId="77777777" w:rsidR="0052277F" w:rsidRPr="00CF538E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F538E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թունելի հավատարմագրային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BEAC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D00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թունելի շահագործման և պահպանման նպատակով հավատարմագրային կառավարման պայմանագրով նախատեսված ծառայությունների մատուցում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40A" w14:textId="77777777" w:rsidR="0052277F" w:rsidRPr="007D638C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D638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</w:t>
            </w:r>
          </w:p>
        </w:tc>
      </w:tr>
      <w:tr w:rsidR="0052277F" w:rsidRPr="00CE2BFB" w14:paraId="3DE94AC2" w14:textId="77777777" w:rsidTr="00283F83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7DB7" w14:textId="77777777" w:rsidR="0052277F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21001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E1D2" w14:textId="77777777" w:rsidR="0052277F" w:rsidRPr="00CF538E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670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ջրային համակարգի տեխնիկական վիճակի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175E" w14:textId="77777777" w:rsidR="0052277F" w:rsidRPr="002D009A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670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թունելի առանձին վթարային հատվածների վերականգնման աշխատանքներ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6870" w14:textId="77777777" w:rsidR="0052277F" w:rsidRPr="00EC7A47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FF0000"/>
                <w:sz w:val="20"/>
                <w:szCs w:val="20"/>
              </w:rPr>
            </w:pPr>
            <w:r w:rsidRPr="007D638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</w:t>
            </w:r>
          </w:p>
        </w:tc>
      </w:tr>
      <w:tr w:rsidR="0052277F" w:rsidRPr="00CE2BFB" w14:paraId="3ED885B1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E5C58D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52277F" w:rsidRPr="00CE2BFB" w14:paraId="4B9D28C5" w14:textId="77777777" w:rsidTr="00283F83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8DBE7B" w14:textId="77777777" w:rsidR="0052277F" w:rsidRPr="00CE2BFB" w:rsidRDefault="0052277F" w:rsidP="00283F83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D12CBB" w14:textId="77777777" w:rsidR="0052277F" w:rsidRPr="00CE2BFB" w:rsidRDefault="0052277F" w:rsidP="00283F83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ADD6AD" w14:textId="77777777" w:rsidR="0052277F" w:rsidRPr="00CE2BFB" w:rsidRDefault="0052277F" w:rsidP="00283F83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119565" w14:textId="77777777" w:rsidR="0052277F" w:rsidRPr="00CE2BFB" w:rsidRDefault="0052277F" w:rsidP="00283F83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52277F" w:rsidRPr="00CE2BFB" w14:paraId="00B83042" w14:textId="77777777" w:rsidTr="00283F8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31E8AD" w14:textId="77777777" w:rsidR="0052277F" w:rsidRPr="00CE2BFB" w:rsidRDefault="0052277F" w:rsidP="00283F83">
            <w:pPr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52277F" w:rsidRPr="00CE2BFB" w14:paraId="29B95415" w14:textId="77777777" w:rsidTr="00283F8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0DAC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277F" w:rsidRPr="00CE2BFB" w14:paraId="0DB33DD9" w14:textId="77777777" w:rsidTr="00283F8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DB6B61" w14:textId="77777777" w:rsidR="0052277F" w:rsidRPr="00CE2BFB" w:rsidRDefault="0052277F" w:rsidP="00283F83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52277F" w:rsidRPr="00CE2BFB" w14:paraId="49BF43B1" w14:textId="77777777" w:rsidTr="00283F8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586248" w14:textId="77777777" w:rsidR="0052277F" w:rsidRPr="00CE2BFB" w:rsidRDefault="0052277F" w:rsidP="00283F83">
            <w:pPr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52277F" w:rsidRPr="00CE2BFB" w14:paraId="759D7AF7" w14:textId="77777777" w:rsidTr="00283F83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A77B" w14:textId="77777777" w:rsidR="0052277F" w:rsidRPr="00845C83" w:rsidRDefault="0052277F" w:rsidP="00283F83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845C8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թունելի հավատարմագրային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CC7" w14:textId="77777777" w:rsidR="0052277F" w:rsidRPr="00845C83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45C8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78FE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74EC" w14:textId="77777777" w:rsidR="0052277F" w:rsidRPr="00CE2BFB" w:rsidRDefault="0052277F" w:rsidP="00283F83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D77682">
              <w:rPr>
                <w:rFonts w:ascii="GHEA Grapalat" w:hAnsi="GHEA Grapalat" w:cs="Garamond"/>
                <w:sz w:val="16"/>
                <w:szCs w:val="16"/>
                <w:lang w:val="hy-AM"/>
              </w:rPr>
              <w:t>ՀՀ կառավարության 2021 թվականի օգոստոսի 18-ի N1363-Ա որոշում,  ՀՀ կառավարության 18.12.2003թ. N 1781-Ն որոշում</w:t>
            </w:r>
          </w:p>
        </w:tc>
      </w:tr>
      <w:tr w:rsidR="0052277F" w:rsidRPr="00CE2BFB" w14:paraId="338EC1B0" w14:textId="77777777" w:rsidTr="00283F83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51E3" w14:textId="77777777" w:rsidR="0052277F" w:rsidRPr="00845C83" w:rsidRDefault="0052277F" w:rsidP="00283F83">
            <w:pPr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670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ջրային համակարգի տեխնիկական վիճակի բարելավում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4A8F" w14:textId="77777777" w:rsidR="0052277F" w:rsidRPr="00845C83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845C8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024D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2036" w14:textId="77777777" w:rsidR="0052277F" w:rsidRPr="00C41B54" w:rsidRDefault="0052277F" w:rsidP="00283F83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C41B54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62DF8218" w14:textId="77777777" w:rsidR="0052277F" w:rsidRPr="0009670D" w:rsidRDefault="0052277F" w:rsidP="00283F83">
            <w:pPr>
              <w:pStyle w:val="ListParagraph"/>
              <w:ind w:left="0"/>
              <w:jc w:val="both"/>
              <w:rPr>
                <w:rFonts w:ascii="GHEA Grapalat" w:hAnsi="GHEA Grapalat" w:cs="Garamond"/>
                <w:sz w:val="20"/>
                <w:szCs w:val="20"/>
                <w:highlight w:val="yellow"/>
              </w:rPr>
            </w:pPr>
            <w:r w:rsidRPr="00C41B54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ՀՀ կառավարության 2021 թվականի նոյեմբերի 18-ի N 1902-Լ որոշման 1 հավելվածի տարածքային կառավարման  և ենթակառուցվածքների նախարարություն </w:t>
            </w:r>
            <w:r w:rsidRPr="00FD752A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բաժնի 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84.1 կետ</w:t>
            </w:r>
          </w:p>
        </w:tc>
      </w:tr>
      <w:tr w:rsidR="0052277F" w:rsidRPr="00CE2BFB" w14:paraId="29814152" w14:textId="77777777" w:rsidTr="00283F8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A95728" w14:textId="77777777" w:rsidR="0052277F" w:rsidRPr="00CE2BFB" w:rsidRDefault="0052277F" w:rsidP="00283F83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52277F" w:rsidRPr="00CE2BFB" w14:paraId="2DC9F681" w14:textId="77777777" w:rsidTr="00283F83">
        <w:trPr>
          <w:trHeight w:val="21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AB92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277F" w:rsidRPr="00CE2BFB" w14:paraId="501CBDC4" w14:textId="77777777" w:rsidTr="00283F8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026D02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52277F" w:rsidRPr="00CE2BFB" w14:paraId="65F6D9E6" w14:textId="77777777" w:rsidTr="00283F83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F273" w14:textId="77777777" w:rsidR="0052277F" w:rsidRDefault="0052277F" w:rsidP="00283F83">
            <w:pPr>
              <w:spacing w:line="360" w:lineRule="auto"/>
              <w:ind w:firstLine="567"/>
              <w:jc w:val="both"/>
              <w:rPr>
                <w:rFonts w:ascii="GHEA Grapalat" w:hAnsi="GHEA Grapalat"/>
              </w:rPr>
            </w:pPr>
            <w:r w:rsidRPr="004F61BA">
              <w:rPr>
                <w:rFonts w:ascii="GHEA Grapalat" w:hAnsi="GHEA Grapalat"/>
              </w:rPr>
              <w:t>«Որոտան-Արփա-Սևան» հիդրոհանգույցի ջրային համակարգը հավատարմագրային կառավարման հանձնելու նպատակով «Արփա-Սևան» ԲԲ ընկերության հետ կնքվ</w:t>
            </w:r>
            <w:r>
              <w:rPr>
                <w:rFonts w:ascii="GHEA Grapalat" w:hAnsi="GHEA Grapalat"/>
              </w:rPr>
              <w:t xml:space="preserve">ել է </w:t>
            </w:r>
            <w:r w:rsidRPr="004F61BA">
              <w:rPr>
                <w:rFonts w:ascii="GHEA Grapalat" w:hAnsi="GHEA Grapalat"/>
              </w:rPr>
              <w:t>պ</w:t>
            </w:r>
            <w:r>
              <w:rPr>
                <w:rFonts w:ascii="GHEA Grapalat" w:hAnsi="GHEA Grapalat"/>
              </w:rPr>
              <w:t>այմանագիր, որով</w:t>
            </w:r>
            <w:r w:rsidRPr="004F61BA">
              <w:rPr>
                <w:rFonts w:ascii="GHEA Grapalat" w:hAnsi="GHEA Grapalat"/>
              </w:rPr>
              <w:t xml:space="preserve"> նախատեսվում էր իրականացնել հիդրոհամալիրի բոլոր ՀՏԿ-ների շահագործումն ու պահպանությունը</w:t>
            </w:r>
            <w:r>
              <w:rPr>
                <w:rFonts w:ascii="GHEA Grapalat" w:hAnsi="GHEA Grapalat"/>
              </w:rPr>
              <w:t>:</w:t>
            </w:r>
          </w:p>
          <w:p w14:paraId="616A1558" w14:textId="77777777" w:rsidR="0052277F" w:rsidRDefault="0052277F" w:rsidP="00283F83">
            <w:pPr>
              <w:spacing w:line="360" w:lineRule="auto"/>
              <w:ind w:firstLine="567"/>
              <w:jc w:val="both"/>
              <w:rPr>
                <w:rFonts w:ascii="GHEA Grapalat" w:hAnsi="GHEA Grapalat"/>
              </w:rPr>
            </w:pPr>
          </w:p>
          <w:p w14:paraId="3DC1BCA4" w14:textId="77777777" w:rsidR="0052277F" w:rsidRDefault="0052277F" w:rsidP="00283F83">
            <w:pPr>
              <w:spacing w:line="360" w:lineRule="auto"/>
              <w:ind w:firstLine="567"/>
              <w:jc w:val="both"/>
              <w:rPr>
                <w:rFonts w:ascii="GHEA Grapalat" w:hAnsi="GHEA Grapalat"/>
              </w:rPr>
            </w:pPr>
          </w:p>
          <w:p w14:paraId="4C6EBA17" w14:textId="77777777" w:rsidR="0052277F" w:rsidRDefault="0052277F" w:rsidP="00283F83">
            <w:pPr>
              <w:spacing w:line="360" w:lineRule="auto"/>
              <w:ind w:firstLine="567"/>
              <w:jc w:val="both"/>
              <w:rPr>
                <w:rFonts w:ascii="GHEA Grapalat" w:hAnsi="GHEA Grapalat"/>
              </w:rPr>
            </w:pPr>
          </w:p>
          <w:p w14:paraId="4EE5EE61" w14:textId="77777777" w:rsidR="0052277F" w:rsidRPr="00CE2BFB" w:rsidRDefault="0052277F" w:rsidP="00283F83">
            <w:pPr>
              <w:spacing w:line="360" w:lineRule="auto"/>
              <w:ind w:firstLine="567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4A124484" w14:textId="77777777" w:rsidR="0052277F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39DB4E60" w14:textId="77777777" w:rsidR="0052277F" w:rsidRPr="001C4A40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2D5A8B39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52277F" w:rsidRPr="00CE2BFB" w14:paraId="464A7C7E" w14:textId="77777777" w:rsidTr="00283F83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9BD517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52277F" w:rsidRPr="00CE2BFB" w14:paraId="29D7FCAC" w14:textId="77777777" w:rsidTr="00283F83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96BCE6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D99633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6409C7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52277F" w:rsidRPr="00CE2BFB" w14:paraId="0DA66849" w14:textId="77777777" w:rsidTr="00283F83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231B" w14:textId="77777777" w:rsidR="0052277F" w:rsidRPr="00680BE4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80BE4">
              <w:rPr>
                <w:rFonts w:ascii="GHEA Grapalat" w:hAnsi="GHEA Grapalat" w:cs="Sylfaen"/>
                <w:i/>
                <w:sz w:val="20"/>
                <w:szCs w:val="20"/>
              </w:rPr>
              <w:t>Սևանա լիճ տեղափոխված ջրի ծավալ, մլն խմ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ADBC" w14:textId="77777777" w:rsidR="0052277F" w:rsidRPr="00680BE4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80BE4">
              <w:rPr>
                <w:rFonts w:ascii="GHEA Grapalat" w:hAnsi="GHEA Grapalat" w:cs="Sylfaen"/>
                <w:i/>
                <w:sz w:val="20"/>
                <w:szCs w:val="20"/>
              </w:rPr>
              <w:t>մլն խմ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C07E" w14:textId="77777777" w:rsidR="0052277F" w:rsidRPr="00064F15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52277F" w:rsidRPr="00CE2BFB" w14:paraId="0D0257AD" w14:textId="77777777" w:rsidTr="00283F83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6913" w14:textId="77777777" w:rsidR="0052277F" w:rsidRPr="00680BE4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C5B" w14:textId="77777777" w:rsidR="0052277F" w:rsidRPr="00680BE4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795B" w14:textId="77777777" w:rsidR="0052277F" w:rsidRPr="00064F15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52277F" w:rsidRPr="00CE2BFB" w14:paraId="0F2C02BB" w14:textId="77777777" w:rsidTr="00283F83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EA437E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52277F" w:rsidRPr="00CE2BFB" w14:paraId="50A248D5" w14:textId="77777777" w:rsidTr="00283F83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717E20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B006252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8C8D5AF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BA51A6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DB1430" w14:textId="77777777" w:rsidR="0052277F" w:rsidRPr="00CE2BFB" w:rsidRDefault="0052277F" w:rsidP="00283F8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52277F" w:rsidRPr="00CE2BFB" w14:paraId="5F836FBD" w14:textId="77777777" w:rsidTr="00283F83">
        <w:trPr>
          <w:trHeight w:val="198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CD0F395" w14:textId="77777777" w:rsidR="0052277F" w:rsidRDefault="0052277F" w:rsidP="00283F83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11001</w:t>
            </w:r>
          </w:p>
          <w:p w14:paraId="771DA405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14:paraId="472A4EA0" w14:textId="77777777" w:rsidR="0052277F" w:rsidRDefault="0052277F" w:rsidP="00283F83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Արփա-Սևան թունելի հավատարմագրային կառավարում</w:t>
            </w:r>
          </w:p>
          <w:p w14:paraId="3D171EE0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4D8B" w14:textId="77777777" w:rsidR="0052277F" w:rsidRPr="00813AA3" w:rsidRDefault="0052277F" w:rsidP="00283F83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10D0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Թունելի պահպանում և շահագործում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A2FD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A76A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52277F" w:rsidRPr="00CE2BFB" w14:paraId="39F1813D" w14:textId="77777777" w:rsidTr="00283F83">
        <w:trPr>
          <w:trHeight w:val="198"/>
        </w:trPr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628485" w14:textId="77777777" w:rsidR="0052277F" w:rsidRDefault="0052277F" w:rsidP="00283F83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21001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14:paraId="6E82BA81" w14:textId="77777777" w:rsidR="0052277F" w:rsidRDefault="0052277F" w:rsidP="00283F83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 w:rsidRPr="0009670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Արփա-Սևան ջրային համակարգի տեխնիկական վիճակի բարելավում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DF0D" w14:textId="77777777" w:rsidR="0052277F" w:rsidRPr="00810D0A" w:rsidRDefault="0052277F" w:rsidP="00283F83">
            <w:pPr>
              <w:pStyle w:val="ListParagraph"/>
              <w:ind w:left="0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երեսակների վերակառուցում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B6AF" w14:textId="77777777" w:rsidR="0052277F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գծմ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43EC" w14:textId="77777777" w:rsidR="0052277F" w:rsidRPr="00CE2BFB" w:rsidRDefault="0052277F" w:rsidP="00283F8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00F7C619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3C7764C1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4B611861" w14:textId="77777777" w:rsidR="0052277F" w:rsidRPr="00CE2BFB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>
        <w:rPr>
          <w:rFonts w:ascii="GHEA Grapalat" w:hAnsi="GHEA Grapalat" w:cs="Sylfaen"/>
          <w:bCs/>
          <w:sz w:val="20"/>
          <w:szCs w:val="20"/>
        </w:rPr>
        <w:t>1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2277F" w:rsidRPr="00CE2BFB" w14:paraId="4C382DF6" w14:textId="77777777" w:rsidTr="00283F8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F1257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52277F" w:rsidRPr="00CE2BFB" w14:paraId="12E56652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481262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EF2D" w14:textId="77777777" w:rsidR="0052277F" w:rsidRPr="006E5B7D" w:rsidRDefault="0052277F" w:rsidP="00283F83">
            <w:pPr>
              <w:pStyle w:val="ListParagraph"/>
              <w:ind w:left="0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</w:rPr>
            </w:pPr>
            <w:r w:rsidRPr="006E5B7D">
              <w:rPr>
                <w:rFonts w:ascii="GHEA Grapalat" w:hAnsi="GHEA Grapalat" w:cs="Sylfaen"/>
                <w:b/>
                <w:i/>
                <w:sz w:val="20"/>
                <w:szCs w:val="20"/>
              </w:rPr>
              <w:t>Սևանա լիճ տեղափոխված ջրի ծավալ,</w:t>
            </w:r>
          </w:p>
        </w:tc>
      </w:tr>
      <w:tr w:rsidR="0052277F" w:rsidRPr="00CE2BFB" w14:paraId="3295765C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930A85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42AA" w14:textId="77777777" w:rsidR="0052277F" w:rsidRPr="002A0E69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2A0E69">
              <w:rPr>
                <w:rFonts w:ascii="GHEA Grapalat" w:hAnsi="GHEA Grapalat"/>
                <w:i/>
                <w:sz w:val="20"/>
                <w:szCs w:val="20"/>
              </w:rPr>
              <w:t>Ոռոգման համակարգում</w:t>
            </w:r>
          </w:p>
        </w:tc>
      </w:tr>
      <w:tr w:rsidR="0052277F" w:rsidRPr="00CE2BFB" w14:paraId="09431FCA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EA71FA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5364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Ջրօգտագործման թույլտվությամբ պայմանավորված և ջրի առկայությամբ պայմանավորված մինչ 260 մլն խմ ջրի տեղափոխում</w:t>
            </w:r>
          </w:p>
        </w:tc>
      </w:tr>
      <w:tr w:rsidR="0052277F" w:rsidRPr="00CE2BFB" w14:paraId="6AB5ED02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27309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0BF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680BE4">
              <w:rPr>
                <w:rFonts w:ascii="GHEA Grapalat" w:hAnsi="GHEA Grapalat" w:cs="Sylfaen"/>
                <w:i/>
                <w:sz w:val="20"/>
                <w:szCs w:val="20"/>
              </w:rPr>
              <w:t>մլն խմ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</w:tc>
      </w:tr>
      <w:tr w:rsidR="0052277F" w:rsidRPr="00CE2BFB" w14:paraId="3440BBB6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52487B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7FF5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Վ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t>երջնական արդյունք</w:t>
            </w:r>
          </w:p>
        </w:tc>
      </w:tr>
      <w:tr w:rsidR="0052277F" w:rsidRPr="00CE2BFB" w14:paraId="1D46641D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6E0990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A7FD" w14:textId="77777777" w:rsidR="0052277F" w:rsidRPr="006E5B7D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52277F" w:rsidRPr="00CE2BFB" w14:paraId="08168527" w14:textId="77777777" w:rsidTr="00283F8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7B5FCA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52277F" w:rsidRPr="00CE2BFB" w14:paraId="05ED4311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FEE88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830C" w14:textId="77777777" w:rsidR="0052277F" w:rsidRPr="007D638C" w:rsidRDefault="0052277F" w:rsidP="00283F83">
            <w:pPr>
              <w:pStyle w:val="Heading2"/>
              <w:shd w:val="clear" w:color="auto" w:fill="FFFFFF"/>
              <w:spacing w:after="0"/>
              <w:rPr>
                <w:rFonts w:ascii="GHEA Grapalat" w:hAnsi="GHEA Grapalat"/>
                <w:b w:val="0"/>
                <w:i/>
                <w:sz w:val="20"/>
              </w:rPr>
            </w:pPr>
            <w:r w:rsidRPr="007D638C">
              <w:rPr>
                <w:rFonts w:ascii="GHEA Grapalat" w:hAnsi="GHEA Grapalat"/>
                <w:b w:val="0"/>
                <w:i/>
                <w:sz w:val="20"/>
              </w:rPr>
              <w:t xml:space="preserve">Տվյալները ներկայացվում են "Հիդրոօդերևութաբանության և </w:t>
            </w:r>
            <w:r>
              <w:rPr>
                <w:rFonts w:ascii="GHEA Grapalat" w:hAnsi="GHEA Grapalat"/>
                <w:b w:val="0"/>
                <w:i/>
                <w:sz w:val="20"/>
              </w:rPr>
              <w:t>մոնիտորինգի կենտրոն</w:t>
            </w:r>
            <w:r w:rsidRPr="007D638C">
              <w:rPr>
                <w:rFonts w:ascii="GHEA Grapalat" w:hAnsi="GHEA Grapalat"/>
                <w:b w:val="0"/>
                <w:i/>
                <w:sz w:val="20"/>
              </w:rPr>
              <w:t>" ՊՈԱԿ-ի և հավատարմագրային կառավարչի կողմից</w:t>
            </w:r>
          </w:p>
          <w:p w14:paraId="0EAC600B" w14:textId="77777777" w:rsidR="0052277F" w:rsidRPr="007D638C" w:rsidRDefault="0052277F" w:rsidP="00283F83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  <w:lang w:val="en-GB"/>
              </w:rPr>
            </w:pPr>
          </w:p>
        </w:tc>
      </w:tr>
      <w:tr w:rsidR="0052277F" w:rsidRPr="00CE2BFB" w14:paraId="7998FCFD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329812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F3E3" w14:textId="77777777" w:rsidR="0052277F" w:rsidRPr="007D638C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7D638C">
              <w:rPr>
                <w:rFonts w:ascii="GHEA Grapalat" w:hAnsi="GHEA Grapalat"/>
                <w:i/>
                <w:sz w:val="20"/>
                <w:szCs w:val="20"/>
              </w:rPr>
              <w:t>ամենօրյա</w:t>
            </w:r>
          </w:p>
        </w:tc>
      </w:tr>
      <w:tr w:rsidR="0052277F" w:rsidRPr="00CE2BFB" w14:paraId="57AEB147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2E7896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FB04" w14:textId="77777777" w:rsidR="0052277F" w:rsidRPr="007D638C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7D638C">
              <w:rPr>
                <w:rFonts w:ascii="GHEA Grapalat" w:hAnsi="GHEA Grapalat"/>
                <w:i/>
                <w:sz w:val="20"/>
                <w:szCs w:val="20"/>
              </w:rPr>
              <w:t>Ջրային կոմիտե և ՇՄ նախարարություն</w:t>
            </w:r>
          </w:p>
        </w:tc>
      </w:tr>
      <w:tr w:rsidR="0052277F" w:rsidRPr="00CE2BFB" w14:paraId="45171182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D3CF20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F2C3" w14:textId="77777777" w:rsidR="0052277F" w:rsidRPr="007D638C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7D638C">
              <w:rPr>
                <w:rFonts w:ascii="GHEA Grapalat" w:hAnsi="GHEA Grapalat"/>
                <w:i/>
                <w:sz w:val="20"/>
                <w:szCs w:val="20"/>
              </w:rPr>
              <w:t>Հավատարմագրային կառավարման շրջանակներում</w:t>
            </w:r>
          </w:p>
        </w:tc>
      </w:tr>
      <w:tr w:rsidR="0052277F" w:rsidRPr="00CE2BFB" w14:paraId="39B66519" w14:textId="77777777" w:rsidTr="00283F8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078CEF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52277F" w:rsidRPr="00CE2BFB" w14:paraId="40845215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51335F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7B56" w14:textId="77777777" w:rsidR="0052277F" w:rsidRPr="008F157D" w:rsidRDefault="0052277F" w:rsidP="00283F83">
            <w:pPr>
              <w:jc w:val="both"/>
              <w:rPr>
                <w:rFonts w:ascii="GHEA Grapalat" w:hAnsi="GHEA Grapalat"/>
                <w:b/>
                <w:i/>
                <w:color w:val="FF0000"/>
                <w:sz w:val="20"/>
                <w:szCs w:val="20"/>
                <w:lang w:eastAsia="en-GB"/>
              </w:rPr>
            </w:pPr>
            <w:r w:rsidRPr="008F157D">
              <w:rPr>
                <w:rFonts w:ascii="GHEA Grapalat" w:hAnsi="GHEA Grapalat" w:cs="Sylfaen"/>
                <w:b/>
                <w:i/>
                <w:sz w:val="16"/>
                <w:szCs w:val="16"/>
              </w:rPr>
              <w:t>120-1</w:t>
            </w:r>
            <w:r>
              <w:rPr>
                <w:rFonts w:ascii="GHEA Grapalat" w:hAnsi="GHEA Grapalat" w:cs="Sylfaen"/>
                <w:b/>
                <w:i/>
                <w:sz w:val="16"/>
                <w:szCs w:val="16"/>
              </w:rPr>
              <w:t>6</w:t>
            </w:r>
            <w:r w:rsidRPr="008F157D">
              <w:rPr>
                <w:rFonts w:ascii="GHEA Grapalat" w:hAnsi="GHEA Grapalat" w:cs="Sylfaen"/>
                <w:b/>
                <w:i/>
                <w:sz w:val="16"/>
                <w:szCs w:val="16"/>
              </w:rPr>
              <w:t>0</w:t>
            </w:r>
          </w:p>
        </w:tc>
      </w:tr>
      <w:tr w:rsidR="0052277F" w:rsidRPr="00CE2BFB" w14:paraId="261209A7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4DC02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624D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52277F" w:rsidRPr="00CE2BFB" w14:paraId="1E5B30B4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0911CE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BFE8" w14:textId="77777777" w:rsidR="0052277F" w:rsidRPr="008F157D" w:rsidRDefault="0052277F" w:rsidP="00283F83">
            <w:pPr>
              <w:jc w:val="both"/>
              <w:rPr>
                <w:rFonts w:ascii="GHEA Grapalat" w:hAnsi="GHEA Grapalat"/>
                <w:b/>
                <w:i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GHEA Grapalat" w:hAnsi="GHEA Grapalat" w:cs="Sylfaen"/>
                <w:b/>
                <w:i/>
                <w:sz w:val="16"/>
                <w:szCs w:val="16"/>
              </w:rPr>
              <w:t>260</w:t>
            </w:r>
          </w:p>
        </w:tc>
      </w:tr>
      <w:tr w:rsidR="0052277F" w:rsidRPr="00CE2BFB" w14:paraId="72393DBE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6821F7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B986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</w:p>
        </w:tc>
      </w:tr>
      <w:tr w:rsidR="0052277F" w:rsidRPr="00CE2BFB" w14:paraId="39FF7C2B" w14:textId="77777777" w:rsidTr="00283F8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0289BA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6709" w14:textId="77777777" w:rsidR="0052277F" w:rsidRPr="00CE2BFB" w:rsidRDefault="0052277F" w:rsidP="00283F83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194B446E" w14:textId="77777777" w:rsidR="0052277F" w:rsidRDefault="0052277F" w:rsidP="0052277F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bookmarkStart w:id="5" w:name="_GoBack"/>
      <w:bookmarkEnd w:id="5"/>
    </w:p>
    <w:sectPr w:rsidR="0052277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C443A" w14:textId="77777777" w:rsidR="001B6074" w:rsidRDefault="001B6074" w:rsidP="00F06C50">
      <w:pPr>
        <w:spacing w:after="0" w:line="240" w:lineRule="auto"/>
      </w:pPr>
      <w:r>
        <w:separator/>
      </w:r>
    </w:p>
  </w:endnote>
  <w:endnote w:type="continuationSeparator" w:id="0">
    <w:p w14:paraId="096913B5" w14:textId="77777777" w:rsidR="001B6074" w:rsidRDefault="001B6074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48F8F24C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78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1A419" w14:textId="77777777" w:rsidR="001B6074" w:rsidRDefault="001B6074" w:rsidP="00F06C50">
      <w:pPr>
        <w:spacing w:after="0" w:line="240" w:lineRule="auto"/>
      </w:pPr>
      <w:r>
        <w:separator/>
      </w:r>
    </w:p>
  </w:footnote>
  <w:footnote w:type="continuationSeparator" w:id="0">
    <w:p w14:paraId="4588B951" w14:textId="77777777" w:rsidR="001B6074" w:rsidRDefault="001B6074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1B6074"/>
    <w:rsid w:val="003D54AC"/>
    <w:rsid w:val="0052277F"/>
    <w:rsid w:val="00533286"/>
    <w:rsid w:val="00574CBE"/>
    <w:rsid w:val="007B4A4C"/>
    <w:rsid w:val="008277DD"/>
    <w:rsid w:val="00AF26FE"/>
    <w:rsid w:val="00B101B2"/>
    <w:rsid w:val="00BA4786"/>
    <w:rsid w:val="00C53E98"/>
    <w:rsid w:val="00EA73D4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75AAC7D2-E01A-4919-9582-0AF39A83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aliases w:val="Paranum"/>
    <w:basedOn w:val="Normal"/>
    <w:next w:val="Heading3"/>
    <w:link w:val="Heading2Char"/>
    <w:qFormat/>
    <w:rsid w:val="0052277F"/>
    <w:pPr>
      <w:keepNext/>
      <w:overflowPunct w:val="0"/>
      <w:autoSpaceDE w:val="0"/>
      <w:autoSpaceDN w:val="0"/>
      <w:adjustRightInd w:val="0"/>
      <w:spacing w:after="220" w:line="240" w:lineRule="auto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character" w:customStyle="1" w:styleId="Heading2Char">
    <w:name w:val="Heading 2 Char"/>
    <w:aliases w:val="Paranum Char"/>
    <w:basedOn w:val="DefaultParagraphFont"/>
    <w:link w:val="Heading2"/>
    <w:rsid w:val="0052277F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NormalWeb">
    <w:name w:val="Normal (Web)"/>
    <w:basedOn w:val="Normal"/>
    <w:uiPriority w:val="99"/>
    <w:rsid w:val="0052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(Main Text),date,Body Text (Main text)"/>
    <w:basedOn w:val="Normal"/>
    <w:link w:val="BodyTextChar"/>
    <w:rsid w:val="0052277F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52277F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52277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rsid w:val="0052277F"/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27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9</cp:revision>
  <dcterms:created xsi:type="dcterms:W3CDTF">2023-01-24T01:27:00Z</dcterms:created>
  <dcterms:modified xsi:type="dcterms:W3CDTF">2024-02-29T07:12:00Z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